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93667" w14:textId="223B47BB" w:rsidR="00192AA7" w:rsidRPr="00E71FFC" w:rsidRDefault="00E71FFC" w:rsidP="00E71FFC">
      <w:pPr>
        <w:pStyle w:val="Title"/>
        <w:rPr>
          <w:b/>
          <w:bCs/>
          <w:sz w:val="58"/>
          <w:szCs w:val="72"/>
        </w:rPr>
      </w:pPr>
      <w:r w:rsidRPr="00E71FFC">
        <w:rPr>
          <w:b/>
          <w:bCs/>
        </w:rPr>
        <w:t xml:space="preserve">Victory over self through Negative </w:t>
      </w:r>
      <w:r w:rsidRPr="00E71FFC">
        <w:rPr>
          <w:b/>
          <w:bCs/>
          <w:sz w:val="58"/>
          <w:szCs w:val="72"/>
        </w:rPr>
        <w:t>Emotions</w:t>
      </w:r>
    </w:p>
    <w:p w14:paraId="573BA1B5" w14:textId="220A4FC9" w:rsidR="00E71FFC" w:rsidRDefault="00E71FFC" w:rsidP="00E71FFC">
      <w:pPr>
        <w:pStyle w:val="ListParagraph"/>
        <w:numPr>
          <w:ilvl w:val="0"/>
          <w:numId w:val="1"/>
        </w:numPr>
      </w:pPr>
      <w:r>
        <w:t>The topic of emotions is getting a lot of traction, mainly due to the fact that there is a lot of research and awareness now about the emotions of humanity</w:t>
      </w:r>
      <w:r w:rsidR="009B050B">
        <w:t xml:space="preserve">, and behaviour. </w:t>
      </w:r>
      <w:r w:rsidR="009D2422">
        <w:t>Many definitions.</w:t>
      </w:r>
    </w:p>
    <w:p w14:paraId="151FEC37" w14:textId="7A91C712" w:rsidR="009D2422" w:rsidRDefault="009D2422" w:rsidP="00E71FFC">
      <w:pPr>
        <w:pStyle w:val="ListParagraph"/>
        <w:numPr>
          <w:ilvl w:val="0"/>
          <w:numId w:val="1"/>
        </w:numPr>
      </w:pPr>
      <w:r w:rsidRPr="009D2422">
        <w:t>An emotion is a complex psychological and physiological reaction pattern that helps people respond to personally significant events</w:t>
      </w:r>
      <w:r>
        <w:t>.</w:t>
      </w:r>
    </w:p>
    <w:p w14:paraId="458EEFA8" w14:textId="00A39B61" w:rsidR="009D2422" w:rsidRDefault="009D2422" w:rsidP="00E71FFC">
      <w:pPr>
        <w:pStyle w:val="ListParagraph"/>
        <w:numPr>
          <w:ilvl w:val="0"/>
          <w:numId w:val="1"/>
        </w:numPr>
      </w:pPr>
      <w:r w:rsidRPr="009D2422">
        <w:t>According to psychological resources like Britannica, emotions help people evaluate their surroundings and respond to important needs.</w:t>
      </w:r>
      <w:r>
        <w:t xml:space="preserve"> A racing heart for example could either mean I am excited, or I am terrified, depending upon your interpretation.</w:t>
      </w:r>
    </w:p>
    <w:p w14:paraId="1F8C850C" w14:textId="05D01274" w:rsidR="009D2422" w:rsidRDefault="009D2422" w:rsidP="00E71FFC">
      <w:pPr>
        <w:pStyle w:val="ListParagraph"/>
        <w:numPr>
          <w:ilvl w:val="0"/>
          <w:numId w:val="1"/>
        </w:numPr>
      </w:pPr>
      <w:r>
        <w:t xml:space="preserve">All one’s 5 senses are involved in emotions and emotional </w:t>
      </w:r>
      <w:proofErr w:type="spellStart"/>
      <w:r>
        <w:t>reponse</w:t>
      </w:r>
      <w:proofErr w:type="spellEnd"/>
      <w:r>
        <w:t>.</w:t>
      </w:r>
    </w:p>
    <w:p w14:paraId="585EB9FC" w14:textId="521ADB6C" w:rsidR="00C8366F" w:rsidRDefault="00F61A42" w:rsidP="00847937">
      <w:pPr>
        <w:pStyle w:val="ListParagraph"/>
        <w:numPr>
          <w:ilvl w:val="0"/>
          <w:numId w:val="1"/>
        </w:numPr>
      </w:pPr>
      <w:r w:rsidRPr="00C26676">
        <w:t>Emotions are complex physical and mental response patterns.</w:t>
      </w:r>
      <w:r>
        <w:t xml:space="preserve"> </w:t>
      </w:r>
      <w:r w:rsidRPr="00F61A42">
        <w:t>Emotions do not live in one single spot.</w:t>
      </w:r>
      <w:r>
        <w:t xml:space="preserve"> </w:t>
      </w:r>
      <w:r w:rsidRPr="00F61A42">
        <w:t>They come from a connected network deep inside the brain called the limbic system</w:t>
      </w:r>
      <w:r w:rsidR="00C8366F">
        <w:t>.</w:t>
      </w:r>
    </w:p>
    <w:p w14:paraId="6B6098F8" w14:textId="7D2DB354" w:rsidR="00C8366F" w:rsidRDefault="00C8366F" w:rsidP="000C30CF">
      <w:pPr>
        <w:pStyle w:val="ListParagraph"/>
        <w:numPr>
          <w:ilvl w:val="0"/>
          <w:numId w:val="1"/>
        </w:numPr>
      </w:pPr>
      <w:r w:rsidRPr="00C8366F">
        <w:t>The limbic system is a group of connected structures deep inside the brain that manage emotions, memory, hunger, and basic drives.</w:t>
      </w:r>
    </w:p>
    <w:p w14:paraId="2EDCB769" w14:textId="2D90E768" w:rsidR="00F61A42" w:rsidRDefault="00C8366F" w:rsidP="00060F41">
      <w:pPr>
        <w:pStyle w:val="ListParagraph"/>
        <w:numPr>
          <w:ilvl w:val="0"/>
          <w:numId w:val="1"/>
        </w:numPr>
      </w:pPr>
      <w:r w:rsidRPr="00C8366F">
        <w:t xml:space="preserve">If for example you see a snake in your path, a series of signals immediately and quickly work through the limbic system. Your sight sends signals to your emotional centre. </w:t>
      </w:r>
      <w:r>
        <w:t>You are alerted to danger and you might scream. Adrenaline is produced, you become tense in preparation for flight or fight. Memory now stored that produces fear, and you might avoid that path forever.</w:t>
      </w:r>
    </w:p>
    <w:p w14:paraId="2B0A59A6" w14:textId="5D33D4D9" w:rsidR="00845741" w:rsidRPr="00AC4308" w:rsidRDefault="00845741" w:rsidP="00060F41">
      <w:pPr>
        <w:pStyle w:val="ListParagraph"/>
        <w:numPr>
          <w:ilvl w:val="0"/>
          <w:numId w:val="1"/>
        </w:numPr>
        <w:rPr>
          <w:color w:val="FF0000"/>
        </w:rPr>
      </w:pPr>
      <w:r w:rsidRPr="00AC4308">
        <w:rPr>
          <w:color w:val="FF0000"/>
        </w:rPr>
        <w:t>Primary and secondary emotions. The emotion expressed is not always the emotion hidden. Vulnerable emotions like fear and shame are expressed secondarily as anger. Hurt expressed as anger. Anger masking the hurt. Women might cry as a secondary emotion that really masks anger. Emotions give information about self. The heart is deceitful. Have to be honest with oneself. Look at this as well.</w:t>
      </w:r>
    </w:p>
    <w:p w14:paraId="5FE5D9A3" w14:textId="71CE968F" w:rsidR="00C26676" w:rsidRDefault="00E71FFC" w:rsidP="00E71FFC">
      <w:pPr>
        <w:pStyle w:val="ListParagraph"/>
        <w:numPr>
          <w:ilvl w:val="0"/>
          <w:numId w:val="1"/>
        </w:numPr>
      </w:pPr>
      <w:r w:rsidRPr="00E71FFC">
        <w:t xml:space="preserve">The Bible does not give a single dictionary-style definition of emotion, but Scripture presents emotions as inner responses of the heart, mind, and soul to what a person perceives, believes, values, remembers, or experiences. </w:t>
      </w:r>
    </w:p>
    <w:p w14:paraId="5DB095E8" w14:textId="7FAE1B51" w:rsidR="00E71FFC" w:rsidRDefault="00E71FFC" w:rsidP="00E71FFC">
      <w:pPr>
        <w:pStyle w:val="ListParagraph"/>
        <w:numPr>
          <w:ilvl w:val="0"/>
          <w:numId w:val="1"/>
        </w:numPr>
      </w:pPr>
      <w:r w:rsidRPr="00AC4308">
        <w:rPr>
          <w:color w:val="FF0000"/>
        </w:rPr>
        <w:t xml:space="preserve">Emotions are real and significant, but Scripture shows that they are not always </w:t>
      </w:r>
      <w:r w:rsidRPr="00AC4308">
        <w:rPr>
          <w:b/>
          <w:bCs/>
          <w:i/>
          <w:iCs/>
          <w:color w:val="FF0000"/>
        </w:rPr>
        <w:t>reliable guides</w:t>
      </w:r>
      <w:r w:rsidRPr="00AC4308">
        <w:rPr>
          <w:color w:val="FF0000"/>
        </w:rPr>
        <w:t xml:space="preserve"> to </w:t>
      </w:r>
      <w:r w:rsidRPr="00E71FFC">
        <w:t>truth or conduct.</w:t>
      </w:r>
      <w:r w:rsidR="00F61A42">
        <w:t xml:space="preserve"> We would see this later on.</w:t>
      </w:r>
      <w:r w:rsidR="009D2422">
        <w:t xml:space="preserve"> Remember this. Remind me if I forget.</w:t>
      </w:r>
    </w:p>
    <w:p w14:paraId="555AED9B" w14:textId="6334ACA6" w:rsidR="00AC12DF" w:rsidRPr="00AC4308" w:rsidRDefault="00AC12DF" w:rsidP="00E71FFC">
      <w:pPr>
        <w:pStyle w:val="ListParagraph"/>
        <w:numPr>
          <w:ilvl w:val="0"/>
          <w:numId w:val="1"/>
        </w:numPr>
        <w:rPr>
          <w:color w:val="FF0000"/>
        </w:rPr>
      </w:pPr>
      <w:r w:rsidRPr="00AC4308">
        <w:rPr>
          <w:color w:val="FF0000"/>
        </w:rPr>
        <w:t>God wants us to override natural emotions. Let me explain</w:t>
      </w:r>
    </w:p>
    <w:p w14:paraId="54552BF3" w14:textId="0CF93DFB" w:rsidR="00845741" w:rsidRDefault="00845741" w:rsidP="00E71FFC">
      <w:pPr>
        <w:pStyle w:val="ListParagraph"/>
        <w:numPr>
          <w:ilvl w:val="0"/>
          <w:numId w:val="1"/>
        </w:numPr>
      </w:pPr>
      <w:r>
        <w:t xml:space="preserve">Paul says to glory in tribulation. James says to count it all joy when you fall into </w:t>
      </w:r>
      <w:proofErr w:type="gramStart"/>
      <w:r>
        <w:t>divers</w:t>
      </w:r>
      <w:proofErr w:type="gramEnd"/>
      <w:r>
        <w:t xml:space="preserve"> temptation. How do you factor that?</w:t>
      </w:r>
    </w:p>
    <w:p w14:paraId="50CB80DA" w14:textId="2B569A41" w:rsidR="00845741" w:rsidRDefault="00845741" w:rsidP="00E71FFC">
      <w:pPr>
        <w:pStyle w:val="ListParagraph"/>
        <w:numPr>
          <w:ilvl w:val="0"/>
          <w:numId w:val="1"/>
        </w:numPr>
      </w:pPr>
      <w:r>
        <w:t>Glory and joy are both emotions. They foster expressions of laughter, etc. But something bad has happened. God wants us to genuinely reach to the stage that even though somethings ha</w:t>
      </w:r>
      <w:r w:rsidR="00AC4308">
        <w:t>ve</w:t>
      </w:r>
      <w:r>
        <w:t xml:space="preserve"> happened bad to us, we can </w:t>
      </w:r>
      <w:r w:rsidR="00AC4308">
        <w:t xml:space="preserve">genuinely </w:t>
      </w:r>
      <w:r>
        <w:t>rejoice.</w:t>
      </w:r>
    </w:p>
    <w:p w14:paraId="00B77C69" w14:textId="28BFB8FC" w:rsidR="00845741" w:rsidRDefault="00845741" w:rsidP="00E71FFC">
      <w:pPr>
        <w:pStyle w:val="ListParagraph"/>
        <w:numPr>
          <w:ilvl w:val="0"/>
          <w:numId w:val="1"/>
        </w:numPr>
      </w:pPr>
      <w:r w:rsidRPr="00845741">
        <w:t xml:space="preserve">Mat </w:t>
      </w:r>
      <w:proofErr w:type="gramStart"/>
      <w:r w:rsidRPr="00845741">
        <w:t>5:44  But</w:t>
      </w:r>
      <w:proofErr w:type="gramEnd"/>
      <w:r w:rsidRPr="00845741">
        <w:t xml:space="preserve"> I say unto you, Love your enemies, bless them that curse you, do good to them that hate you, and pray for them which despitefully use you, and persecute you; </w:t>
      </w:r>
    </w:p>
    <w:p w14:paraId="5E287143" w14:textId="1BC47233" w:rsidR="00845741" w:rsidRDefault="00845741" w:rsidP="00E71FFC">
      <w:pPr>
        <w:pStyle w:val="ListParagraph"/>
        <w:numPr>
          <w:ilvl w:val="0"/>
          <w:numId w:val="1"/>
        </w:numPr>
      </w:pPr>
      <w:r>
        <w:t>Another example. Love, bless, pray positively for are all emotional expressions.</w:t>
      </w:r>
    </w:p>
    <w:p w14:paraId="5A5DC2D3" w14:textId="76D03B03" w:rsidR="00AC12DF" w:rsidRDefault="00AC12DF" w:rsidP="000E08D2">
      <w:pPr>
        <w:pStyle w:val="ListParagraph"/>
        <w:numPr>
          <w:ilvl w:val="0"/>
          <w:numId w:val="1"/>
        </w:numPr>
      </w:pPr>
      <w:r>
        <w:t xml:space="preserve">Mat </w:t>
      </w:r>
      <w:proofErr w:type="gramStart"/>
      <w:r>
        <w:t>5:11  Blessed</w:t>
      </w:r>
      <w:proofErr w:type="gramEnd"/>
      <w:r>
        <w:t xml:space="preserve"> are ye, when men shall revile you, and persecute you, and shall say all manner of evil against you falsely, for my sake. Mat </w:t>
      </w:r>
      <w:proofErr w:type="gramStart"/>
      <w:r>
        <w:t>5:12  Rejoice</w:t>
      </w:r>
      <w:proofErr w:type="gramEnd"/>
      <w:r>
        <w:t>, and be exceeding glad: for great is your reward in heaven: for so persecuted they the prophets which were before you. </w:t>
      </w:r>
    </w:p>
    <w:p w14:paraId="2D74D2B5" w14:textId="56F69E84" w:rsidR="00AC12DF" w:rsidRDefault="00AC12DF" w:rsidP="000E08D2">
      <w:pPr>
        <w:pStyle w:val="ListParagraph"/>
        <w:numPr>
          <w:ilvl w:val="0"/>
          <w:numId w:val="1"/>
        </w:numPr>
      </w:pPr>
      <w:r w:rsidRPr="00AC12DF">
        <w:t xml:space="preserve">Php </w:t>
      </w:r>
      <w:proofErr w:type="gramStart"/>
      <w:r w:rsidRPr="00AC12DF">
        <w:t>4:11  Not</w:t>
      </w:r>
      <w:proofErr w:type="gramEnd"/>
      <w:r w:rsidRPr="00AC12DF">
        <w:t xml:space="preserve"> that I speak in respect of want: for I have learned, in whatsoever state I am, therewith to be content. </w:t>
      </w:r>
    </w:p>
    <w:p w14:paraId="642C129E" w14:textId="6AD4C893" w:rsidR="00C26676" w:rsidRDefault="00C26676" w:rsidP="00E71FFC">
      <w:pPr>
        <w:pStyle w:val="ListParagraph"/>
        <w:numPr>
          <w:ilvl w:val="0"/>
          <w:numId w:val="1"/>
        </w:numPr>
      </w:pPr>
      <w:r w:rsidRPr="00C26676">
        <w:t xml:space="preserve">Pro </w:t>
      </w:r>
      <w:proofErr w:type="gramStart"/>
      <w:r w:rsidRPr="00C26676">
        <w:t>4:23  Keep</w:t>
      </w:r>
      <w:proofErr w:type="gramEnd"/>
      <w:r w:rsidRPr="00C26676">
        <w:t xml:space="preserve"> thy heart with all diligence; for out of it are the issues of life. </w:t>
      </w:r>
    </w:p>
    <w:p w14:paraId="46A69FCA" w14:textId="0181E0FF" w:rsidR="00C26676" w:rsidRDefault="00C26676" w:rsidP="00C26676">
      <w:pPr>
        <w:pStyle w:val="ListParagraph"/>
        <w:numPr>
          <w:ilvl w:val="0"/>
          <w:numId w:val="1"/>
        </w:numPr>
      </w:pPr>
      <w:r>
        <w:t xml:space="preserve">Mar </w:t>
      </w:r>
      <w:proofErr w:type="gramStart"/>
      <w:r>
        <w:t>7:21  For</w:t>
      </w:r>
      <w:proofErr w:type="gramEnd"/>
      <w:r>
        <w:t xml:space="preserve"> from within, out of the heart of men, proceed evil thoughts, adulteries, fornications, murders, Mar 7:22  Thefts, covetousness, wickedness, deceit, lasciviousness, an evil eye, blasphemy, pride, foolishness: Mar 7:23  All these evil things come from within, and defile the man. </w:t>
      </w:r>
    </w:p>
    <w:p w14:paraId="6EA13CD9" w14:textId="175FC40A" w:rsidR="00C26676" w:rsidRDefault="00C26676" w:rsidP="00C26676">
      <w:pPr>
        <w:pStyle w:val="ListParagraph"/>
        <w:numPr>
          <w:ilvl w:val="0"/>
          <w:numId w:val="1"/>
        </w:numPr>
      </w:pPr>
      <w:r>
        <w:t>Within the heart/brain can be found the emotions.</w:t>
      </w:r>
    </w:p>
    <w:p w14:paraId="4FF0830E" w14:textId="686EBFFC" w:rsidR="00F95070" w:rsidRDefault="00F95070" w:rsidP="00C26676">
      <w:pPr>
        <w:pStyle w:val="ListParagraph"/>
        <w:numPr>
          <w:ilvl w:val="0"/>
          <w:numId w:val="1"/>
        </w:numPr>
      </w:pPr>
      <w:r>
        <w:t>There are of course good and bad emotions. We naturally crave to have only good emotions, but they are elusive and few. But bad emotions we shun, or gotten rid of.</w:t>
      </w:r>
    </w:p>
    <w:p w14:paraId="7BC815D0" w14:textId="5B4C8C53" w:rsidR="00F95070" w:rsidRDefault="00F95070" w:rsidP="00C26676">
      <w:pPr>
        <w:pStyle w:val="ListParagraph"/>
        <w:numPr>
          <w:ilvl w:val="0"/>
          <w:numId w:val="1"/>
        </w:numPr>
      </w:pPr>
      <w:r>
        <w:t>It is in the subconscious mind that these negative emotions reside. Under the hood so to speak.</w:t>
      </w:r>
    </w:p>
    <w:p w14:paraId="22B03A00" w14:textId="7CB08AC6" w:rsidR="00243788" w:rsidRDefault="00243788" w:rsidP="00C26676">
      <w:pPr>
        <w:pStyle w:val="ListParagraph"/>
        <w:numPr>
          <w:ilvl w:val="0"/>
          <w:numId w:val="1"/>
        </w:numPr>
      </w:pPr>
      <w:r>
        <w:t>Remember we have a 5%-95% brain ratio comprising the conscious and sub-conscious. Explain.</w:t>
      </w:r>
    </w:p>
    <w:p w14:paraId="148B0B54" w14:textId="733F2A60" w:rsidR="00F95070" w:rsidRDefault="00F95070" w:rsidP="00C26676">
      <w:pPr>
        <w:pStyle w:val="ListParagraph"/>
        <w:numPr>
          <w:ilvl w:val="0"/>
          <w:numId w:val="1"/>
        </w:numPr>
      </w:pPr>
      <w:r>
        <w:lastRenderedPageBreak/>
        <w:t>Connected with our emotions are our emotional needs that we have. Depending on how they are met or not met, determines our emotion to a great degree.</w:t>
      </w:r>
    </w:p>
    <w:p w14:paraId="59499318" w14:textId="1BC8D4CE" w:rsidR="00F95070" w:rsidRDefault="00F95070" w:rsidP="00C26676">
      <w:pPr>
        <w:pStyle w:val="ListParagraph"/>
        <w:numPr>
          <w:ilvl w:val="0"/>
          <w:numId w:val="1"/>
        </w:numPr>
      </w:pPr>
      <w:r>
        <w:t xml:space="preserve">And here is where we need victory. We cannot get into the kingdom without mastering our emotions by the grace of God. A holy temper is achievable. </w:t>
      </w:r>
    </w:p>
    <w:p w14:paraId="02989484" w14:textId="311AAD9E" w:rsidR="00243788" w:rsidRDefault="00243788" w:rsidP="00C26676">
      <w:pPr>
        <w:pStyle w:val="ListParagraph"/>
        <w:numPr>
          <w:ilvl w:val="0"/>
          <w:numId w:val="1"/>
        </w:numPr>
      </w:pPr>
      <w:r>
        <w:t>We do not know our hearts. They are deceitful above all things.</w:t>
      </w:r>
    </w:p>
    <w:p w14:paraId="337C99BA" w14:textId="7368189A" w:rsidR="00F95070" w:rsidRDefault="00F95070" w:rsidP="00C26676">
      <w:pPr>
        <w:pStyle w:val="ListParagraph"/>
        <w:numPr>
          <w:ilvl w:val="0"/>
          <w:numId w:val="1"/>
        </w:numPr>
      </w:pPr>
      <w:r w:rsidRPr="006A2B38">
        <w:rPr>
          <w:b/>
          <w:bCs/>
          <w:i/>
          <w:iCs/>
        </w:rPr>
        <w:t>Jesus wants us to need what He has to give</w:t>
      </w:r>
      <w:r>
        <w:t xml:space="preserve">. </w:t>
      </w:r>
      <w:r w:rsidR="00243788">
        <w:t xml:space="preserve">We were created that way. </w:t>
      </w:r>
      <w:r w:rsidRPr="00F95070">
        <w:t xml:space="preserve">Php </w:t>
      </w:r>
      <w:proofErr w:type="gramStart"/>
      <w:r w:rsidRPr="00F95070">
        <w:t>4:19  But</w:t>
      </w:r>
      <w:proofErr w:type="gramEnd"/>
      <w:r w:rsidRPr="00F95070">
        <w:t xml:space="preserve"> my God shall supply all your need according to his riches in glory by Christ Jesus. </w:t>
      </w:r>
    </w:p>
    <w:p w14:paraId="663AFD4B" w14:textId="001408A2" w:rsidR="00243788" w:rsidRPr="006A2B38" w:rsidRDefault="00F95070" w:rsidP="00C26676">
      <w:pPr>
        <w:pStyle w:val="ListParagraph"/>
        <w:numPr>
          <w:ilvl w:val="0"/>
          <w:numId w:val="1"/>
        </w:numPr>
        <w:rPr>
          <w:b/>
          <w:bCs/>
          <w:color w:val="FF0000"/>
        </w:rPr>
      </w:pPr>
      <w:r w:rsidRPr="006A2B38">
        <w:rPr>
          <w:b/>
          <w:bCs/>
          <w:color w:val="FF0000"/>
        </w:rPr>
        <w:t xml:space="preserve">List your emotional needs. </w:t>
      </w:r>
      <w:r w:rsidR="00243788" w:rsidRPr="006A2B38">
        <w:rPr>
          <w:b/>
          <w:bCs/>
          <w:color w:val="FF0000"/>
        </w:rPr>
        <w:t xml:space="preserve">Possibly four. </w:t>
      </w:r>
    </w:p>
    <w:p w14:paraId="73979547" w14:textId="77777777" w:rsidR="0006755D" w:rsidRDefault="00243788" w:rsidP="006C002E">
      <w:pPr>
        <w:pStyle w:val="ListParagraph"/>
        <w:numPr>
          <w:ilvl w:val="0"/>
          <w:numId w:val="1"/>
        </w:numPr>
      </w:pPr>
      <w:r w:rsidRPr="00243788">
        <w:t xml:space="preserve">Emotional needs are feelings or conditions we need to feel happy, fulfilled, or at peace. Without them, we may feel frustrated, hurt, or dissatisfied. </w:t>
      </w:r>
    </w:p>
    <w:p w14:paraId="315EEBE3" w14:textId="00D12C27" w:rsidR="00243788" w:rsidRPr="00243788" w:rsidRDefault="00243788" w:rsidP="006C002E">
      <w:pPr>
        <w:pStyle w:val="ListParagraph"/>
        <w:numPr>
          <w:ilvl w:val="0"/>
          <w:numId w:val="1"/>
        </w:numPr>
      </w:pPr>
      <w:r w:rsidRPr="00243788">
        <w:t>Some examples of emotional needs might include feeling appreciated, feeling accomplished, feeling safe, or feeling part of a community.</w:t>
      </w:r>
      <w:r w:rsidR="006A2B38">
        <w:t xml:space="preserve"> S</w:t>
      </w:r>
      <w:r w:rsidRPr="00243788">
        <w:t xml:space="preserve">afety and security, love and belonging, autonomy and control, </w:t>
      </w:r>
      <w:r w:rsidR="006A2B38">
        <w:t xml:space="preserve">validation, recognition, understanding, significance </w:t>
      </w:r>
      <w:r w:rsidRPr="00243788">
        <w:t>esteem and competence, certainty, love/connection, significance, and a sense of purpose.</w:t>
      </w:r>
      <w:r w:rsidR="006A2B38" w:rsidRPr="006A2B38">
        <w:t xml:space="preserve"> </w:t>
      </w:r>
    </w:p>
    <w:p w14:paraId="7846C8F4" w14:textId="7B84D0CA" w:rsidR="00243788" w:rsidRDefault="00243788" w:rsidP="00C26676">
      <w:pPr>
        <w:pStyle w:val="ListParagraph"/>
        <w:numPr>
          <w:ilvl w:val="0"/>
          <w:numId w:val="1"/>
        </w:numPr>
      </w:pPr>
      <w:r>
        <w:t>If these are not met, all different types of negative emotions can arise.</w:t>
      </w:r>
    </w:p>
    <w:p w14:paraId="314AD789" w14:textId="006790DD" w:rsidR="00243788" w:rsidRDefault="00243788" w:rsidP="00C26676">
      <w:pPr>
        <w:pStyle w:val="ListParagraph"/>
        <w:numPr>
          <w:ilvl w:val="0"/>
          <w:numId w:val="1"/>
        </w:numPr>
      </w:pPr>
      <w:r>
        <w:t>Negative emotions are in all of us for a particular reason. It is for our victory over self.</w:t>
      </w:r>
    </w:p>
    <w:p w14:paraId="202D1F84" w14:textId="076AC39B" w:rsidR="00243788" w:rsidRDefault="00243788" w:rsidP="00C26676">
      <w:pPr>
        <w:pStyle w:val="ListParagraph"/>
        <w:numPr>
          <w:ilvl w:val="0"/>
          <w:numId w:val="1"/>
        </w:numPr>
      </w:pPr>
      <w:bookmarkStart w:id="0" w:name="_Hlk237651426"/>
      <w:r w:rsidRPr="009D2422">
        <w:rPr>
          <w:lang w:val="fr-FR"/>
        </w:rPr>
        <w:t xml:space="preserve">C.I.P.A. condition. </w:t>
      </w:r>
      <w:r w:rsidRPr="00243788">
        <w:t>Th</w:t>
      </w:r>
      <w:r>
        <w:t>e inability to feel pain. Could you imagine you could not feel pain? You would be damaging yourself over and over again. So too, the negative emotions they are under the hood to tell us something is wrong and needs immediate attention.</w:t>
      </w:r>
    </w:p>
    <w:bookmarkEnd w:id="0"/>
    <w:p w14:paraId="25DECC81" w14:textId="27C1A251" w:rsidR="00243788" w:rsidRDefault="00243788" w:rsidP="00C26676">
      <w:pPr>
        <w:pStyle w:val="ListParagraph"/>
        <w:numPr>
          <w:ilvl w:val="0"/>
          <w:numId w:val="1"/>
        </w:numPr>
      </w:pPr>
      <w:r>
        <w:t xml:space="preserve">List of negative emotions: Anger, emptiness, frustrated, </w:t>
      </w:r>
      <w:r w:rsidR="00741916">
        <w:t>inadequacy, fear, guil</w:t>
      </w:r>
      <w:r w:rsidR="003C6685">
        <w:t>t</w:t>
      </w:r>
      <w:r w:rsidR="00741916">
        <w:t>, loneliness, sadness, jealousy, disconnection, not good enough, shame, blame, unworthiness, trapped and stuck.</w:t>
      </w:r>
    </w:p>
    <w:p w14:paraId="078094B0" w14:textId="43E9476F" w:rsidR="00741916" w:rsidRDefault="00741916" w:rsidP="00C26676">
      <w:pPr>
        <w:pStyle w:val="ListParagraph"/>
        <w:numPr>
          <w:ilvl w:val="0"/>
          <w:numId w:val="1"/>
        </w:numPr>
      </w:pPr>
      <w:r>
        <w:t>Examples in scripture:</w:t>
      </w:r>
    </w:p>
    <w:p w14:paraId="293D64A2" w14:textId="6766346E" w:rsidR="00741916" w:rsidRDefault="00741916" w:rsidP="00C26676">
      <w:pPr>
        <w:pStyle w:val="ListParagraph"/>
        <w:numPr>
          <w:ilvl w:val="0"/>
          <w:numId w:val="1"/>
        </w:numPr>
      </w:pPr>
      <w:r>
        <w:t>Look at the chart and explain. Where do negative emotions come from? They are created by us when meaning is placed on a thought. We create our own emotions.</w:t>
      </w:r>
    </w:p>
    <w:p w14:paraId="487D49C5" w14:textId="77777777" w:rsidR="00D21178" w:rsidRPr="00D21178" w:rsidRDefault="00D21178" w:rsidP="00D21178">
      <w:pPr>
        <w:pStyle w:val="ListParagraph"/>
        <w:numPr>
          <w:ilvl w:val="0"/>
          <w:numId w:val="1"/>
        </w:numPr>
        <w:spacing w:before="100" w:beforeAutospacing="1" w:after="100" w:afterAutospacing="1" w:line="240" w:lineRule="auto"/>
        <w:outlineLvl w:val="2"/>
        <w:rPr>
          <w:rFonts w:ascii="Times New Roman" w:eastAsia="Times New Roman" w:hAnsi="Times New Roman" w:cs="Times New Roman"/>
          <w:b/>
          <w:bCs/>
          <w:sz w:val="27"/>
          <w:szCs w:val="27"/>
          <w:lang w:eastAsia="en-TT"/>
        </w:rPr>
      </w:pPr>
      <w:r w:rsidRPr="00D21178">
        <w:rPr>
          <w:rFonts w:ascii="Times New Roman" w:eastAsia="Times New Roman" w:hAnsi="Times New Roman" w:cs="Times New Roman"/>
          <w:b/>
          <w:bCs/>
          <w:sz w:val="27"/>
          <w:szCs w:val="27"/>
          <w:lang w:eastAsia="en-TT"/>
        </w:rPr>
        <w:t>Biblical Examples of Thoughts Producing Emotions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59"/>
        <w:gridCol w:w="2885"/>
        <w:gridCol w:w="2617"/>
        <w:gridCol w:w="1533"/>
        <w:gridCol w:w="1272"/>
      </w:tblGrid>
      <w:tr w:rsidR="00D21178" w:rsidRPr="00D21178" w14:paraId="7790CE83" w14:textId="77777777" w:rsidTr="00D21178">
        <w:trPr>
          <w:tblHeader/>
          <w:tblCellSpacing w:w="15" w:type="dxa"/>
        </w:trPr>
        <w:tc>
          <w:tcPr>
            <w:tcW w:w="0" w:type="auto"/>
            <w:vAlign w:val="center"/>
            <w:hideMark/>
          </w:tcPr>
          <w:p w14:paraId="0983F50B" w14:textId="77777777" w:rsidR="00D21178" w:rsidRPr="00D21178" w:rsidRDefault="00D21178" w:rsidP="00D21178">
            <w:pPr>
              <w:spacing w:after="0" w:line="240" w:lineRule="auto"/>
              <w:jc w:val="center"/>
              <w:rPr>
                <w:rFonts w:ascii="Times New Roman" w:eastAsia="Times New Roman" w:hAnsi="Times New Roman" w:cs="Times New Roman"/>
                <w:b/>
                <w:bCs/>
                <w:sz w:val="24"/>
                <w:szCs w:val="24"/>
                <w:lang w:eastAsia="en-TT"/>
              </w:rPr>
            </w:pPr>
            <w:r w:rsidRPr="00D21178">
              <w:rPr>
                <w:rFonts w:ascii="Times New Roman" w:eastAsia="Times New Roman" w:hAnsi="Times New Roman" w:cs="Times New Roman"/>
                <w:b/>
                <w:bCs/>
                <w:sz w:val="24"/>
                <w:szCs w:val="24"/>
                <w:lang w:eastAsia="en-TT"/>
              </w:rPr>
              <w:t>Biblical Person</w:t>
            </w:r>
          </w:p>
        </w:tc>
        <w:tc>
          <w:tcPr>
            <w:tcW w:w="0" w:type="auto"/>
            <w:vAlign w:val="center"/>
            <w:hideMark/>
          </w:tcPr>
          <w:p w14:paraId="265C5EBF" w14:textId="77777777" w:rsidR="00D21178" w:rsidRPr="00D21178" w:rsidRDefault="00D21178" w:rsidP="00D21178">
            <w:pPr>
              <w:spacing w:after="0" w:line="240" w:lineRule="auto"/>
              <w:jc w:val="center"/>
              <w:rPr>
                <w:rFonts w:ascii="Times New Roman" w:eastAsia="Times New Roman" w:hAnsi="Times New Roman" w:cs="Times New Roman"/>
                <w:b/>
                <w:bCs/>
                <w:sz w:val="24"/>
                <w:szCs w:val="24"/>
                <w:lang w:eastAsia="en-TT"/>
              </w:rPr>
            </w:pPr>
            <w:r w:rsidRPr="00D21178">
              <w:rPr>
                <w:rFonts w:ascii="Times New Roman" w:eastAsia="Times New Roman" w:hAnsi="Times New Roman" w:cs="Times New Roman"/>
                <w:b/>
                <w:bCs/>
                <w:sz w:val="24"/>
                <w:szCs w:val="24"/>
                <w:lang w:eastAsia="en-TT"/>
              </w:rPr>
              <w:t>Situation</w:t>
            </w:r>
          </w:p>
        </w:tc>
        <w:tc>
          <w:tcPr>
            <w:tcW w:w="0" w:type="auto"/>
            <w:vAlign w:val="center"/>
            <w:hideMark/>
          </w:tcPr>
          <w:p w14:paraId="40AB7E42" w14:textId="77777777" w:rsidR="00D21178" w:rsidRPr="00D21178" w:rsidRDefault="00D21178" w:rsidP="00D21178">
            <w:pPr>
              <w:spacing w:after="0" w:line="240" w:lineRule="auto"/>
              <w:jc w:val="center"/>
              <w:rPr>
                <w:rFonts w:ascii="Times New Roman" w:eastAsia="Times New Roman" w:hAnsi="Times New Roman" w:cs="Times New Roman"/>
                <w:b/>
                <w:bCs/>
                <w:sz w:val="24"/>
                <w:szCs w:val="24"/>
                <w:lang w:eastAsia="en-TT"/>
              </w:rPr>
            </w:pPr>
            <w:r w:rsidRPr="00D21178">
              <w:rPr>
                <w:rFonts w:ascii="Times New Roman" w:eastAsia="Times New Roman" w:hAnsi="Times New Roman" w:cs="Times New Roman"/>
                <w:b/>
                <w:bCs/>
                <w:sz w:val="24"/>
                <w:szCs w:val="24"/>
                <w:lang w:eastAsia="en-TT"/>
              </w:rPr>
              <w:t>Meaning / Thought</w:t>
            </w:r>
          </w:p>
        </w:tc>
        <w:tc>
          <w:tcPr>
            <w:tcW w:w="0" w:type="auto"/>
            <w:vAlign w:val="center"/>
            <w:hideMark/>
          </w:tcPr>
          <w:p w14:paraId="0E177EA6" w14:textId="77777777" w:rsidR="00D21178" w:rsidRPr="00D21178" w:rsidRDefault="00D21178" w:rsidP="00D21178">
            <w:pPr>
              <w:spacing w:after="0" w:line="240" w:lineRule="auto"/>
              <w:jc w:val="center"/>
              <w:rPr>
                <w:rFonts w:ascii="Times New Roman" w:eastAsia="Times New Roman" w:hAnsi="Times New Roman" w:cs="Times New Roman"/>
                <w:b/>
                <w:bCs/>
                <w:sz w:val="24"/>
                <w:szCs w:val="24"/>
                <w:lang w:eastAsia="en-TT"/>
              </w:rPr>
            </w:pPr>
            <w:r w:rsidRPr="00D21178">
              <w:rPr>
                <w:rFonts w:ascii="Times New Roman" w:eastAsia="Times New Roman" w:hAnsi="Times New Roman" w:cs="Times New Roman"/>
                <w:b/>
                <w:bCs/>
                <w:sz w:val="24"/>
                <w:szCs w:val="24"/>
                <w:lang w:eastAsia="en-TT"/>
              </w:rPr>
              <w:t>Emotion</w:t>
            </w:r>
          </w:p>
        </w:tc>
        <w:tc>
          <w:tcPr>
            <w:tcW w:w="0" w:type="auto"/>
            <w:vAlign w:val="center"/>
            <w:hideMark/>
          </w:tcPr>
          <w:p w14:paraId="36626386" w14:textId="77777777" w:rsidR="00D21178" w:rsidRPr="00D21178" w:rsidRDefault="00D21178" w:rsidP="00D21178">
            <w:pPr>
              <w:spacing w:after="0" w:line="240" w:lineRule="auto"/>
              <w:jc w:val="center"/>
              <w:rPr>
                <w:rFonts w:ascii="Times New Roman" w:eastAsia="Times New Roman" w:hAnsi="Times New Roman" w:cs="Times New Roman"/>
                <w:b/>
                <w:bCs/>
                <w:sz w:val="24"/>
                <w:szCs w:val="24"/>
                <w:lang w:eastAsia="en-TT"/>
              </w:rPr>
            </w:pPr>
            <w:r w:rsidRPr="00D21178">
              <w:rPr>
                <w:rFonts w:ascii="Times New Roman" w:eastAsia="Times New Roman" w:hAnsi="Times New Roman" w:cs="Times New Roman"/>
                <w:b/>
                <w:bCs/>
                <w:sz w:val="24"/>
                <w:szCs w:val="24"/>
                <w:lang w:eastAsia="en-TT"/>
              </w:rPr>
              <w:t>Action / Result</w:t>
            </w:r>
          </w:p>
        </w:tc>
      </w:tr>
      <w:tr w:rsidR="00D21178" w:rsidRPr="00D21178" w14:paraId="3A4CEA2F" w14:textId="77777777" w:rsidTr="00D21178">
        <w:trPr>
          <w:tblCellSpacing w:w="15" w:type="dxa"/>
        </w:trPr>
        <w:tc>
          <w:tcPr>
            <w:tcW w:w="0" w:type="auto"/>
            <w:vAlign w:val="center"/>
            <w:hideMark/>
          </w:tcPr>
          <w:p w14:paraId="094F78B2" w14:textId="77777777" w:rsidR="00D21178" w:rsidRPr="00D21178" w:rsidRDefault="00D21178" w:rsidP="00D21178">
            <w:pPr>
              <w:spacing w:after="0" w:line="240" w:lineRule="auto"/>
              <w:rPr>
                <w:rFonts w:ascii="Times New Roman" w:eastAsia="Times New Roman" w:hAnsi="Times New Roman" w:cs="Times New Roman"/>
                <w:sz w:val="24"/>
                <w:szCs w:val="24"/>
                <w:lang w:eastAsia="en-TT"/>
              </w:rPr>
            </w:pPr>
            <w:r w:rsidRPr="00D21178">
              <w:rPr>
                <w:rFonts w:ascii="Times New Roman" w:eastAsia="Times New Roman" w:hAnsi="Times New Roman" w:cs="Times New Roman"/>
                <w:b/>
                <w:bCs/>
                <w:sz w:val="24"/>
                <w:szCs w:val="24"/>
                <w:lang w:eastAsia="en-TT"/>
              </w:rPr>
              <w:t>Cain</w:t>
            </w:r>
            <w:r w:rsidRPr="00D21178">
              <w:rPr>
                <w:rFonts w:ascii="Times New Roman" w:eastAsia="Times New Roman" w:hAnsi="Times New Roman" w:cs="Times New Roman"/>
                <w:sz w:val="24"/>
                <w:szCs w:val="24"/>
                <w:lang w:eastAsia="en-TT"/>
              </w:rPr>
              <w:t xml:space="preserve"> — Gen. 4:3–8</w:t>
            </w:r>
          </w:p>
        </w:tc>
        <w:tc>
          <w:tcPr>
            <w:tcW w:w="0" w:type="auto"/>
            <w:vAlign w:val="center"/>
            <w:hideMark/>
          </w:tcPr>
          <w:p w14:paraId="48D5F6F1" w14:textId="77777777" w:rsidR="00D21178" w:rsidRPr="00D21178" w:rsidRDefault="00D21178" w:rsidP="00D21178">
            <w:pPr>
              <w:spacing w:after="0" w:line="240" w:lineRule="auto"/>
              <w:rPr>
                <w:rFonts w:ascii="Times New Roman" w:eastAsia="Times New Roman" w:hAnsi="Times New Roman" w:cs="Times New Roman"/>
                <w:sz w:val="24"/>
                <w:szCs w:val="24"/>
                <w:lang w:eastAsia="en-TT"/>
              </w:rPr>
            </w:pPr>
            <w:r w:rsidRPr="00D21178">
              <w:rPr>
                <w:rFonts w:ascii="Times New Roman" w:eastAsia="Times New Roman" w:hAnsi="Times New Roman" w:cs="Times New Roman"/>
                <w:sz w:val="24"/>
                <w:szCs w:val="24"/>
                <w:lang w:eastAsia="en-TT"/>
              </w:rPr>
              <w:t>Abel's offering was accepted; Cain's was not</w:t>
            </w:r>
          </w:p>
        </w:tc>
        <w:tc>
          <w:tcPr>
            <w:tcW w:w="0" w:type="auto"/>
            <w:vAlign w:val="center"/>
            <w:hideMark/>
          </w:tcPr>
          <w:p w14:paraId="536F50D1" w14:textId="77777777" w:rsidR="00D21178" w:rsidRPr="00D21178" w:rsidRDefault="00D21178" w:rsidP="00D21178">
            <w:pPr>
              <w:spacing w:after="0" w:line="240" w:lineRule="auto"/>
              <w:rPr>
                <w:rFonts w:ascii="Times New Roman" w:eastAsia="Times New Roman" w:hAnsi="Times New Roman" w:cs="Times New Roman"/>
                <w:sz w:val="24"/>
                <w:szCs w:val="24"/>
                <w:lang w:eastAsia="en-TT"/>
              </w:rPr>
            </w:pPr>
            <w:r w:rsidRPr="00D21178">
              <w:rPr>
                <w:rFonts w:ascii="Times New Roman" w:eastAsia="Times New Roman" w:hAnsi="Times New Roman" w:cs="Times New Roman"/>
                <w:sz w:val="24"/>
                <w:szCs w:val="24"/>
                <w:lang w:eastAsia="en-TT"/>
              </w:rPr>
              <w:t>“I have been rejected.”</w:t>
            </w:r>
          </w:p>
        </w:tc>
        <w:tc>
          <w:tcPr>
            <w:tcW w:w="0" w:type="auto"/>
            <w:vAlign w:val="center"/>
            <w:hideMark/>
          </w:tcPr>
          <w:p w14:paraId="707C56E3" w14:textId="77777777" w:rsidR="00D21178" w:rsidRPr="00D21178" w:rsidRDefault="00D21178" w:rsidP="00D21178">
            <w:pPr>
              <w:spacing w:after="0" w:line="240" w:lineRule="auto"/>
              <w:rPr>
                <w:rFonts w:ascii="Times New Roman" w:eastAsia="Times New Roman" w:hAnsi="Times New Roman" w:cs="Times New Roman"/>
                <w:sz w:val="24"/>
                <w:szCs w:val="24"/>
                <w:lang w:eastAsia="en-TT"/>
              </w:rPr>
            </w:pPr>
            <w:r w:rsidRPr="00D21178">
              <w:rPr>
                <w:rFonts w:ascii="Times New Roman" w:eastAsia="Times New Roman" w:hAnsi="Times New Roman" w:cs="Times New Roman"/>
                <w:b/>
                <w:bCs/>
                <w:sz w:val="24"/>
                <w:szCs w:val="24"/>
                <w:lang w:eastAsia="en-TT"/>
              </w:rPr>
              <w:t>Anger, jealousy</w:t>
            </w:r>
          </w:p>
        </w:tc>
        <w:tc>
          <w:tcPr>
            <w:tcW w:w="0" w:type="auto"/>
            <w:vAlign w:val="center"/>
            <w:hideMark/>
          </w:tcPr>
          <w:p w14:paraId="6D1E310E" w14:textId="77777777" w:rsidR="00D21178" w:rsidRPr="00D21178" w:rsidRDefault="00D21178" w:rsidP="00D21178">
            <w:pPr>
              <w:spacing w:after="0" w:line="240" w:lineRule="auto"/>
              <w:rPr>
                <w:rFonts w:ascii="Times New Roman" w:eastAsia="Times New Roman" w:hAnsi="Times New Roman" w:cs="Times New Roman"/>
                <w:sz w:val="24"/>
                <w:szCs w:val="24"/>
                <w:lang w:eastAsia="en-TT"/>
              </w:rPr>
            </w:pPr>
            <w:r w:rsidRPr="00D21178">
              <w:rPr>
                <w:rFonts w:ascii="Times New Roman" w:eastAsia="Times New Roman" w:hAnsi="Times New Roman" w:cs="Times New Roman"/>
                <w:sz w:val="24"/>
                <w:szCs w:val="24"/>
                <w:lang w:eastAsia="en-TT"/>
              </w:rPr>
              <w:t>Killed Abel</w:t>
            </w:r>
          </w:p>
        </w:tc>
      </w:tr>
      <w:tr w:rsidR="00D21178" w:rsidRPr="00D21178" w14:paraId="3D80F069" w14:textId="77777777" w:rsidTr="00D21178">
        <w:trPr>
          <w:tblCellSpacing w:w="15" w:type="dxa"/>
        </w:trPr>
        <w:tc>
          <w:tcPr>
            <w:tcW w:w="0" w:type="auto"/>
            <w:vAlign w:val="center"/>
            <w:hideMark/>
          </w:tcPr>
          <w:p w14:paraId="33C0EFE8" w14:textId="77777777" w:rsidR="00D21178" w:rsidRPr="00D21178" w:rsidRDefault="00D21178" w:rsidP="00D21178">
            <w:pPr>
              <w:spacing w:after="0" w:line="240" w:lineRule="auto"/>
              <w:rPr>
                <w:rFonts w:ascii="Times New Roman" w:eastAsia="Times New Roman" w:hAnsi="Times New Roman" w:cs="Times New Roman"/>
                <w:sz w:val="24"/>
                <w:szCs w:val="24"/>
                <w:lang w:eastAsia="en-TT"/>
              </w:rPr>
            </w:pPr>
            <w:r w:rsidRPr="00D21178">
              <w:rPr>
                <w:rFonts w:ascii="Times New Roman" w:eastAsia="Times New Roman" w:hAnsi="Times New Roman" w:cs="Times New Roman"/>
                <w:b/>
                <w:bCs/>
                <w:sz w:val="24"/>
                <w:szCs w:val="24"/>
                <w:lang w:eastAsia="en-TT"/>
              </w:rPr>
              <w:t>Joseph's brothers</w:t>
            </w:r>
            <w:r w:rsidRPr="00D21178">
              <w:rPr>
                <w:rFonts w:ascii="Times New Roman" w:eastAsia="Times New Roman" w:hAnsi="Times New Roman" w:cs="Times New Roman"/>
                <w:sz w:val="24"/>
                <w:szCs w:val="24"/>
                <w:lang w:eastAsia="en-TT"/>
              </w:rPr>
              <w:t xml:space="preserve"> — Gen. 37:3–28</w:t>
            </w:r>
          </w:p>
        </w:tc>
        <w:tc>
          <w:tcPr>
            <w:tcW w:w="0" w:type="auto"/>
            <w:vAlign w:val="center"/>
            <w:hideMark/>
          </w:tcPr>
          <w:p w14:paraId="0BC0612A" w14:textId="77777777" w:rsidR="00D21178" w:rsidRPr="00D21178" w:rsidRDefault="00D21178" w:rsidP="00D21178">
            <w:pPr>
              <w:spacing w:after="0" w:line="240" w:lineRule="auto"/>
              <w:rPr>
                <w:rFonts w:ascii="Times New Roman" w:eastAsia="Times New Roman" w:hAnsi="Times New Roman" w:cs="Times New Roman"/>
                <w:sz w:val="24"/>
                <w:szCs w:val="24"/>
                <w:lang w:eastAsia="en-TT"/>
              </w:rPr>
            </w:pPr>
            <w:r w:rsidRPr="00D21178">
              <w:rPr>
                <w:rFonts w:ascii="Times New Roman" w:eastAsia="Times New Roman" w:hAnsi="Times New Roman" w:cs="Times New Roman"/>
                <w:sz w:val="24"/>
                <w:szCs w:val="24"/>
                <w:lang w:eastAsia="en-TT"/>
              </w:rPr>
              <w:t xml:space="preserve">Joseph received special </w:t>
            </w:r>
            <w:proofErr w:type="spellStart"/>
            <w:r w:rsidRPr="00D21178">
              <w:rPr>
                <w:rFonts w:ascii="Times New Roman" w:eastAsia="Times New Roman" w:hAnsi="Times New Roman" w:cs="Times New Roman"/>
                <w:sz w:val="24"/>
                <w:szCs w:val="24"/>
                <w:lang w:eastAsia="en-TT"/>
              </w:rPr>
              <w:t>favor</w:t>
            </w:r>
            <w:proofErr w:type="spellEnd"/>
            <w:r w:rsidRPr="00D21178">
              <w:rPr>
                <w:rFonts w:ascii="Times New Roman" w:eastAsia="Times New Roman" w:hAnsi="Times New Roman" w:cs="Times New Roman"/>
                <w:sz w:val="24"/>
                <w:szCs w:val="24"/>
                <w:lang w:eastAsia="en-TT"/>
              </w:rPr>
              <w:t xml:space="preserve"> and dreamed of ruling</w:t>
            </w:r>
          </w:p>
        </w:tc>
        <w:tc>
          <w:tcPr>
            <w:tcW w:w="0" w:type="auto"/>
            <w:vAlign w:val="center"/>
            <w:hideMark/>
          </w:tcPr>
          <w:p w14:paraId="6E5C3F7A" w14:textId="77777777" w:rsidR="00D21178" w:rsidRPr="00D21178" w:rsidRDefault="00D21178" w:rsidP="00D21178">
            <w:pPr>
              <w:spacing w:after="0" w:line="240" w:lineRule="auto"/>
              <w:rPr>
                <w:rFonts w:ascii="Times New Roman" w:eastAsia="Times New Roman" w:hAnsi="Times New Roman" w:cs="Times New Roman"/>
                <w:sz w:val="24"/>
                <w:szCs w:val="24"/>
                <w:lang w:eastAsia="en-TT"/>
              </w:rPr>
            </w:pPr>
            <w:r w:rsidRPr="00D21178">
              <w:rPr>
                <w:rFonts w:ascii="Times New Roman" w:eastAsia="Times New Roman" w:hAnsi="Times New Roman" w:cs="Times New Roman"/>
                <w:sz w:val="24"/>
                <w:szCs w:val="24"/>
                <w:lang w:eastAsia="en-TT"/>
              </w:rPr>
              <w:t>“He is going to rule over us.”</w:t>
            </w:r>
          </w:p>
        </w:tc>
        <w:tc>
          <w:tcPr>
            <w:tcW w:w="0" w:type="auto"/>
            <w:vAlign w:val="center"/>
            <w:hideMark/>
          </w:tcPr>
          <w:p w14:paraId="63FC2680" w14:textId="77777777" w:rsidR="00D21178" w:rsidRPr="00D21178" w:rsidRDefault="00D21178" w:rsidP="00D21178">
            <w:pPr>
              <w:spacing w:after="0" w:line="240" w:lineRule="auto"/>
              <w:rPr>
                <w:rFonts w:ascii="Times New Roman" w:eastAsia="Times New Roman" w:hAnsi="Times New Roman" w:cs="Times New Roman"/>
                <w:sz w:val="24"/>
                <w:szCs w:val="24"/>
                <w:lang w:eastAsia="en-TT"/>
              </w:rPr>
            </w:pPr>
            <w:r w:rsidRPr="00D21178">
              <w:rPr>
                <w:rFonts w:ascii="Times New Roman" w:eastAsia="Times New Roman" w:hAnsi="Times New Roman" w:cs="Times New Roman"/>
                <w:b/>
                <w:bCs/>
                <w:sz w:val="24"/>
                <w:szCs w:val="24"/>
                <w:lang w:eastAsia="en-TT"/>
              </w:rPr>
              <w:t>Envy, hatred</w:t>
            </w:r>
          </w:p>
        </w:tc>
        <w:tc>
          <w:tcPr>
            <w:tcW w:w="0" w:type="auto"/>
            <w:vAlign w:val="center"/>
            <w:hideMark/>
          </w:tcPr>
          <w:p w14:paraId="5B5DEE04" w14:textId="77777777" w:rsidR="00D21178" w:rsidRPr="00D21178" w:rsidRDefault="00D21178" w:rsidP="00D21178">
            <w:pPr>
              <w:spacing w:after="0" w:line="240" w:lineRule="auto"/>
              <w:rPr>
                <w:rFonts w:ascii="Times New Roman" w:eastAsia="Times New Roman" w:hAnsi="Times New Roman" w:cs="Times New Roman"/>
                <w:sz w:val="24"/>
                <w:szCs w:val="24"/>
                <w:lang w:eastAsia="en-TT"/>
              </w:rPr>
            </w:pPr>
            <w:r w:rsidRPr="00D21178">
              <w:rPr>
                <w:rFonts w:ascii="Times New Roman" w:eastAsia="Times New Roman" w:hAnsi="Times New Roman" w:cs="Times New Roman"/>
                <w:sz w:val="24"/>
                <w:szCs w:val="24"/>
                <w:lang w:eastAsia="en-TT"/>
              </w:rPr>
              <w:t>Sold Joseph</w:t>
            </w:r>
          </w:p>
        </w:tc>
      </w:tr>
      <w:tr w:rsidR="00D21178" w:rsidRPr="00D21178" w14:paraId="0FA10F3F" w14:textId="77777777" w:rsidTr="00D21178">
        <w:trPr>
          <w:tblCellSpacing w:w="15" w:type="dxa"/>
        </w:trPr>
        <w:tc>
          <w:tcPr>
            <w:tcW w:w="0" w:type="auto"/>
            <w:vAlign w:val="center"/>
            <w:hideMark/>
          </w:tcPr>
          <w:p w14:paraId="1693C7A3" w14:textId="77777777" w:rsidR="00D21178" w:rsidRPr="00D21178" w:rsidRDefault="00D21178" w:rsidP="00D21178">
            <w:pPr>
              <w:spacing w:after="0" w:line="240" w:lineRule="auto"/>
              <w:rPr>
                <w:rFonts w:ascii="Times New Roman" w:eastAsia="Times New Roman" w:hAnsi="Times New Roman" w:cs="Times New Roman"/>
                <w:sz w:val="24"/>
                <w:szCs w:val="24"/>
                <w:lang w:eastAsia="en-TT"/>
              </w:rPr>
            </w:pPr>
            <w:r w:rsidRPr="00D21178">
              <w:rPr>
                <w:rFonts w:ascii="Times New Roman" w:eastAsia="Times New Roman" w:hAnsi="Times New Roman" w:cs="Times New Roman"/>
                <w:b/>
                <w:bCs/>
                <w:sz w:val="24"/>
                <w:szCs w:val="24"/>
                <w:lang w:eastAsia="en-TT"/>
              </w:rPr>
              <w:t>Saul</w:t>
            </w:r>
            <w:r w:rsidRPr="00D21178">
              <w:rPr>
                <w:rFonts w:ascii="Times New Roman" w:eastAsia="Times New Roman" w:hAnsi="Times New Roman" w:cs="Times New Roman"/>
                <w:sz w:val="24"/>
                <w:szCs w:val="24"/>
                <w:lang w:eastAsia="en-TT"/>
              </w:rPr>
              <w:t xml:space="preserve"> — 1 Sam. 18:6–12</w:t>
            </w:r>
          </w:p>
        </w:tc>
        <w:tc>
          <w:tcPr>
            <w:tcW w:w="0" w:type="auto"/>
            <w:vAlign w:val="center"/>
            <w:hideMark/>
          </w:tcPr>
          <w:p w14:paraId="3E5E6360" w14:textId="77777777" w:rsidR="00D21178" w:rsidRPr="00D21178" w:rsidRDefault="00D21178" w:rsidP="00D21178">
            <w:pPr>
              <w:spacing w:after="0" w:line="240" w:lineRule="auto"/>
              <w:rPr>
                <w:rFonts w:ascii="Times New Roman" w:eastAsia="Times New Roman" w:hAnsi="Times New Roman" w:cs="Times New Roman"/>
                <w:sz w:val="24"/>
                <w:szCs w:val="24"/>
                <w:lang w:eastAsia="en-TT"/>
              </w:rPr>
            </w:pPr>
            <w:r w:rsidRPr="00D21178">
              <w:rPr>
                <w:rFonts w:ascii="Times New Roman" w:eastAsia="Times New Roman" w:hAnsi="Times New Roman" w:cs="Times New Roman"/>
                <w:sz w:val="24"/>
                <w:szCs w:val="24"/>
                <w:lang w:eastAsia="en-TT"/>
              </w:rPr>
              <w:t>Women praised David more than Saul</w:t>
            </w:r>
          </w:p>
        </w:tc>
        <w:tc>
          <w:tcPr>
            <w:tcW w:w="0" w:type="auto"/>
            <w:vAlign w:val="center"/>
            <w:hideMark/>
          </w:tcPr>
          <w:p w14:paraId="46172554" w14:textId="77777777" w:rsidR="00D21178" w:rsidRPr="00D21178" w:rsidRDefault="00D21178" w:rsidP="00D21178">
            <w:pPr>
              <w:spacing w:after="0" w:line="240" w:lineRule="auto"/>
              <w:rPr>
                <w:rFonts w:ascii="Times New Roman" w:eastAsia="Times New Roman" w:hAnsi="Times New Roman" w:cs="Times New Roman"/>
                <w:sz w:val="24"/>
                <w:szCs w:val="24"/>
                <w:lang w:eastAsia="en-TT"/>
              </w:rPr>
            </w:pPr>
            <w:r w:rsidRPr="00D21178">
              <w:rPr>
                <w:rFonts w:ascii="Times New Roman" w:eastAsia="Times New Roman" w:hAnsi="Times New Roman" w:cs="Times New Roman"/>
                <w:sz w:val="24"/>
                <w:szCs w:val="24"/>
                <w:lang w:eastAsia="en-TT"/>
              </w:rPr>
              <w:t xml:space="preserve">“They are giving David more </w:t>
            </w:r>
            <w:proofErr w:type="spellStart"/>
            <w:r w:rsidRPr="00D21178">
              <w:rPr>
                <w:rFonts w:ascii="Times New Roman" w:eastAsia="Times New Roman" w:hAnsi="Times New Roman" w:cs="Times New Roman"/>
                <w:sz w:val="24"/>
                <w:szCs w:val="24"/>
                <w:lang w:eastAsia="en-TT"/>
              </w:rPr>
              <w:t>honor</w:t>
            </w:r>
            <w:proofErr w:type="spellEnd"/>
            <w:r w:rsidRPr="00D21178">
              <w:rPr>
                <w:rFonts w:ascii="Times New Roman" w:eastAsia="Times New Roman" w:hAnsi="Times New Roman" w:cs="Times New Roman"/>
                <w:sz w:val="24"/>
                <w:szCs w:val="24"/>
                <w:lang w:eastAsia="en-TT"/>
              </w:rPr>
              <w:t xml:space="preserve"> than me.”</w:t>
            </w:r>
          </w:p>
        </w:tc>
        <w:tc>
          <w:tcPr>
            <w:tcW w:w="0" w:type="auto"/>
            <w:vAlign w:val="center"/>
            <w:hideMark/>
          </w:tcPr>
          <w:p w14:paraId="00FFDDFD" w14:textId="77777777" w:rsidR="00D21178" w:rsidRPr="00D21178" w:rsidRDefault="00D21178" w:rsidP="00D21178">
            <w:pPr>
              <w:spacing w:after="0" w:line="240" w:lineRule="auto"/>
              <w:rPr>
                <w:rFonts w:ascii="Times New Roman" w:eastAsia="Times New Roman" w:hAnsi="Times New Roman" w:cs="Times New Roman"/>
                <w:sz w:val="24"/>
                <w:szCs w:val="24"/>
                <w:lang w:eastAsia="en-TT"/>
              </w:rPr>
            </w:pPr>
            <w:r w:rsidRPr="00D21178">
              <w:rPr>
                <w:rFonts w:ascii="Times New Roman" w:eastAsia="Times New Roman" w:hAnsi="Times New Roman" w:cs="Times New Roman"/>
                <w:b/>
                <w:bCs/>
                <w:sz w:val="24"/>
                <w:szCs w:val="24"/>
                <w:lang w:eastAsia="en-TT"/>
              </w:rPr>
              <w:t>Anger, jealousy, fear</w:t>
            </w:r>
          </w:p>
        </w:tc>
        <w:tc>
          <w:tcPr>
            <w:tcW w:w="0" w:type="auto"/>
            <w:vAlign w:val="center"/>
            <w:hideMark/>
          </w:tcPr>
          <w:p w14:paraId="16C4C9DF" w14:textId="77777777" w:rsidR="00D21178" w:rsidRDefault="00D21178" w:rsidP="00D21178">
            <w:pPr>
              <w:spacing w:after="0" w:line="240" w:lineRule="auto"/>
              <w:rPr>
                <w:rFonts w:ascii="Times New Roman" w:eastAsia="Times New Roman" w:hAnsi="Times New Roman" w:cs="Times New Roman"/>
                <w:sz w:val="24"/>
                <w:szCs w:val="24"/>
                <w:lang w:eastAsia="en-TT"/>
              </w:rPr>
            </w:pPr>
            <w:r w:rsidRPr="00D21178">
              <w:rPr>
                <w:rFonts w:ascii="Times New Roman" w:eastAsia="Times New Roman" w:hAnsi="Times New Roman" w:cs="Times New Roman"/>
                <w:sz w:val="24"/>
                <w:szCs w:val="24"/>
                <w:lang w:eastAsia="en-TT"/>
              </w:rPr>
              <w:t>Tried to kill David</w:t>
            </w:r>
          </w:p>
          <w:p w14:paraId="722FF01B" w14:textId="77777777" w:rsidR="00AA07A6" w:rsidRDefault="00AA07A6" w:rsidP="00D21178">
            <w:pPr>
              <w:spacing w:after="0" w:line="240" w:lineRule="auto"/>
              <w:rPr>
                <w:rFonts w:ascii="Times New Roman" w:eastAsia="Times New Roman" w:hAnsi="Times New Roman" w:cs="Times New Roman"/>
                <w:sz w:val="24"/>
                <w:szCs w:val="24"/>
                <w:lang w:eastAsia="en-TT"/>
              </w:rPr>
            </w:pPr>
          </w:p>
          <w:p w14:paraId="72F3D78C" w14:textId="16811C86" w:rsidR="00AA07A6" w:rsidRPr="00D21178" w:rsidRDefault="00AA07A6" w:rsidP="00D21178">
            <w:pPr>
              <w:spacing w:after="0" w:line="240" w:lineRule="auto"/>
              <w:rPr>
                <w:rFonts w:ascii="Times New Roman" w:eastAsia="Times New Roman" w:hAnsi="Times New Roman" w:cs="Times New Roman"/>
                <w:sz w:val="24"/>
                <w:szCs w:val="24"/>
                <w:lang w:eastAsia="en-TT"/>
              </w:rPr>
            </w:pPr>
          </w:p>
        </w:tc>
      </w:tr>
    </w:tbl>
    <w:p w14:paraId="6C356377" w14:textId="2DAFFB6B" w:rsidR="00AA07A6" w:rsidRDefault="00AA07A6" w:rsidP="00AA07A6">
      <w:pPr>
        <w:pStyle w:val="ListParagraph"/>
        <w:numPr>
          <w:ilvl w:val="0"/>
          <w:numId w:val="1"/>
        </w:numPr>
      </w:pPr>
      <w:r>
        <w:t xml:space="preserve">When the children of Israel were cornered at the Red Sea. What meaning did they put to it? </w:t>
      </w:r>
      <w:r w:rsidRPr="00AA07A6">
        <w:t xml:space="preserve">Exo </w:t>
      </w:r>
      <w:proofErr w:type="gramStart"/>
      <w:r w:rsidRPr="00AA07A6">
        <w:t>14:11  And</w:t>
      </w:r>
      <w:proofErr w:type="gramEnd"/>
      <w:r w:rsidRPr="00AA07A6">
        <w:t xml:space="preserve"> they said unto Moses, </w:t>
      </w:r>
      <w:proofErr w:type="spellStart"/>
      <w:r w:rsidRPr="00AA07A6">
        <w:t>Becau</w:t>
      </w:r>
      <w:proofErr w:type="spellEnd"/>
      <w:r w:rsidR="00506C23">
        <w:t xml:space="preserve"> </w:t>
      </w:r>
      <w:r w:rsidRPr="00AA07A6">
        <w:t>se there were no graves in Egypt, hast thou taken us away to die in the wilderness? wherefore hast thou dealt thus with us, to carry us forth out of Egypt? </w:t>
      </w:r>
    </w:p>
    <w:p w14:paraId="56F64843" w14:textId="534CF217" w:rsidR="00D21178" w:rsidRDefault="00D21178" w:rsidP="00606C36">
      <w:pPr>
        <w:pStyle w:val="ListParagraph"/>
        <w:numPr>
          <w:ilvl w:val="0"/>
          <w:numId w:val="1"/>
        </w:numPr>
      </w:pPr>
      <w:r>
        <w:t xml:space="preserve">Solutions. A new source. 2Co </w:t>
      </w:r>
      <w:proofErr w:type="gramStart"/>
      <w:r>
        <w:t>10:3  For</w:t>
      </w:r>
      <w:proofErr w:type="gramEnd"/>
      <w:r>
        <w:t xml:space="preserve"> though we walk in the flesh, we do not war after the flesh: 2Co 10:4  (For the weapons of our warfare are </w:t>
      </w:r>
      <w:r w:rsidR="00506C23">
        <w:t xml:space="preserve"> </w:t>
      </w:r>
      <w:r>
        <w:t xml:space="preserve">not carnal, but mighty through God to the pulling down of strong holds;) 2Co 10:5  Casting down imaginations, and every high thing that </w:t>
      </w:r>
      <w:proofErr w:type="spellStart"/>
      <w:r>
        <w:t>exalteth</w:t>
      </w:r>
      <w:proofErr w:type="spellEnd"/>
      <w:r>
        <w:t xml:space="preserve"> itself against the knowledge of God, and bringing into captivity every thought to the obedience of Christ.</w:t>
      </w:r>
    </w:p>
    <w:p w14:paraId="1EA908E2" w14:textId="77777777" w:rsidR="00D21178" w:rsidRDefault="00D21178" w:rsidP="00606C36">
      <w:pPr>
        <w:pStyle w:val="ListParagraph"/>
        <w:numPr>
          <w:ilvl w:val="0"/>
          <w:numId w:val="1"/>
        </w:numPr>
      </w:pPr>
      <w:r>
        <w:t>Drink at the new healing source:</w:t>
      </w:r>
    </w:p>
    <w:p w14:paraId="131E8E43" w14:textId="77777777" w:rsidR="00D21178" w:rsidRDefault="00D21178" w:rsidP="00D54E9D">
      <w:pPr>
        <w:pStyle w:val="ListParagraph"/>
        <w:numPr>
          <w:ilvl w:val="0"/>
          <w:numId w:val="1"/>
        </w:numPr>
      </w:pPr>
      <w:r w:rsidRPr="00D21178">
        <w:t xml:space="preserve">Joh </w:t>
      </w:r>
      <w:proofErr w:type="gramStart"/>
      <w:r w:rsidRPr="00D21178">
        <w:t>5:2  Now</w:t>
      </w:r>
      <w:proofErr w:type="gramEnd"/>
      <w:r w:rsidRPr="00D21178">
        <w:t xml:space="preserve"> there is at Jerusalem by the sheep market a pool, which is called in the Hebrew tongue Bethesda, having five porches. </w:t>
      </w:r>
      <w:r>
        <w:t xml:space="preserve">Joh </w:t>
      </w:r>
      <w:proofErr w:type="gramStart"/>
      <w:r>
        <w:t>5:6  When</w:t>
      </w:r>
      <w:proofErr w:type="gramEnd"/>
      <w:r>
        <w:t xml:space="preserve"> Jesus saw him lie, and knew that he had been now a long time in that case, he saith unto him, Wilt thou be made whole? Joh </w:t>
      </w:r>
      <w:proofErr w:type="gramStart"/>
      <w:r>
        <w:t>5:7  The</w:t>
      </w:r>
      <w:proofErr w:type="gramEnd"/>
      <w:r>
        <w:t xml:space="preserve"> impotent man answered him, Sir, I have no man, when the water is troubled, to put me into the pool: but while I am coming, another </w:t>
      </w:r>
      <w:proofErr w:type="spellStart"/>
      <w:r>
        <w:t>steppeth</w:t>
      </w:r>
      <w:proofErr w:type="spellEnd"/>
      <w:r>
        <w:t xml:space="preserve"> down before me. </w:t>
      </w:r>
    </w:p>
    <w:p w14:paraId="1A3FA331" w14:textId="77777777" w:rsidR="00D21178" w:rsidRDefault="00D21178" w:rsidP="00C20BAA">
      <w:pPr>
        <w:pStyle w:val="ListParagraph"/>
        <w:numPr>
          <w:ilvl w:val="0"/>
          <w:numId w:val="1"/>
        </w:numPr>
      </w:pPr>
      <w:r w:rsidRPr="00D21178">
        <w:t xml:space="preserve">Joh </w:t>
      </w:r>
      <w:proofErr w:type="gramStart"/>
      <w:r w:rsidRPr="00D21178">
        <w:t>9:1  And</w:t>
      </w:r>
      <w:proofErr w:type="gramEnd"/>
      <w:r w:rsidRPr="00D21178">
        <w:t xml:space="preserve"> as Jesus passed by, he saw a man which was blind from his birth. </w:t>
      </w:r>
      <w:r>
        <w:t xml:space="preserve">Joh </w:t>
      </w:r>
      <w:proofErr w:type="gramStart"/>
      <w:r>
        <w:t>9:6  When</w:t>
      </w:r>
      <w:proofErr w:type="gramEnd"/>
      <w:r>
        <w:t xml:space="preserve"> he had thus spoken, he spat on the ground, and made clay of the spittle, and he anointed the eyes of the blind man with the clay, Joh 9:7  And said unto him, Go, wash in the pool of Siloam, (which is by interpretation, Sent.) He went his way therefore, and washed, and came seeing. </w:t>
      </w:r>
    </w:p>
    <w:p w14:paraId="47F8CB4F" w14:textId="77777777" w:rsidR="00D21178" w:rsidRPr="00D21178" w:rsidRDefault="00D21178" w:rsidP="00D21178">
      <w:pPr>
        <w:pStyle w:val="ListParagraph"/>
        <w:numPr>
          <w:ilvl w:val="0"/>
          <w:numId w:val="1"/>
        </w:numPr>
      </w:pPr>
      <w:r w:rsidRPr="00D21178">
        <w:lastRenderedPageBreak/>
        <w:t xml:space="preserve">Pro </w:t>
      </w:r>
      <w:proofErr w:type="gramStart"/>
      <w:r w:rsidRPr="00D21178">
        <w:t>23:7  For</w:t>
      </w:r>
      <w:proofErr w:type="gramEnd"/>
      <w:r w:rsidRPr="00D21178">
        <w:t xml:space="preserve"> as he thinketh in his heart, so is he: Eat and drink, saith he to thee; but his heart is not with thee. </w:t>
      </w:r>
    </w:p>
    <w:p w14:paraId="588E770D" w14:textId="77777777" w:rsidR="00AA07A6" w:rsidRPr="00AA07A6" w:rsidRDefault="00AA07A6" w:rsidP="00AA07A6">
      <w:pPr>
        <w:pStyle w:val="ListParagraph"/>
        <w:numPr>
          <w:ilvl w:val="0"/>
          <w:numId w:val="1"/>
        </w:numPr>
        <w:rPr>
          <w:i/>
          <w:iCs/>
        </w:rPr>
      </w:pPr>
      <w:r w:rsidRPr="00AA07A6">
        <w:rPr>
          <w:i/>
          <w:iCs/>
        </w:rPr>
        <w:t>We must learn to place the best possible construction upon doubtful conduct of others</w:t>
      </w:r>
      <w:proofErr w:type="gramStart"/>
      <w:r w:rsidRPr="00AA07A6">
        <w:rPr>
          <w:i/>
          <w:iCs/>
        </w:rPr>
        <w:t>. . . .</w:t>
      </w:r>
      <w:proofErr w:type="gramEnd"/>
      <w:r w:rsidRPr="00AA07A6">
        <w:rPr>
          <w:i/>
          <w:iCs/>
        </w:rPr>
        <w:t xml:space="preserve"> If we are ever suspecting evil, we are in danger of creating what we allow ourselves to suspect</w:t>
      </w:r>
      <w:proofErr w:type="gramStart"/>
      <w:r w:rsidRPr="00AA07A6">
        <w:rPr>
          <w:i/>
          <w:iCs/>
        </w:rPr>
        <w:t>. . . .</w:t>
      </w:r>
      <w:proofErr w:type="gramEnd"/>
      <w:r w:rsidRPr="00AA07A6">
        <w:rPr>
          <w:i/>
          <w:iCs/>
        </w:rPr>
        <w:t xml:space="preserve"> We cannot pass along without sometimes having our feelings hurt and our temper tried, but as Christians we must be just as patient, forbearing, humble, and meek as we desire others to be.  {2MCP 789.2}  </w:t>
      </w:r>
    </w:p>
    <w:p w14:paraId="7806A6CC" w14:textId="3CF3A735" w:rsidR="00D21178" w:rsidRDefault="00AA07A6" w:rsidP="00C20BAA">
      <w:pPr>
        <w:pStyle w:val="ListParagraph"/>
        <w:numPr>
          <w:ilvl w:val="0"/>
          <w:numId w:val="1"/>
        </w:numPr>
      </w:pPr>
      <w:r>
        <w:t xml:space="preserve">Think about your thinking. </w:t>
      </w:r>
    </w:p>
    <w:p w14:paraId="6A626C34" w14:textId="76C5F509" w:rsidR="00AA07A6" w:rsidRPr="00243788" w:rsidRDefault="00AA07A6" w:rsidP="00C20BAA">
      <w:pPr>
        <w:pStyle w:val="ListParagraph"/>
        <w:numPr>
          <w:ilvl w:val="0"/>
          <w:numId w:val="1"/>
        </w:numPr>
      </w:pPr>
      <w:r>
        <w:t>We have to deliberately stop our minds from putting the wrong meaning to things, even if it was geared to destroy.</w:t>
      </w:r>
    </w:p>
    <w:sectPr w:rsidR="00AA07A6" w:rsidRPr="00243788" w:rsidSect="00E71FF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nstantia">
    <w:panose1 w:val="02030602050306030303"/>
    <w:charset w:val="00"/>
    <w:family w:val="roman"/>
    <w:pitch w:val="variable"/>
    <w:sig w:usb0="A00002EF" w:usb1="400020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rammond">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B70933"/>
    <w:multiLevelType w:val="hybridMultilevel"/>
    <w:tmpl w:val="43C406F4"/>
    <w:lvl w:ilvl="0" w:tplc="2C09000F">
      <w:start w:val="1"/>
      <w:numFmt w:val="decimal"/>
      <w:lvlText w:val="%1."/>
      <w:lvlJc w:val="left"/>
      <w:pPr>
        <w:ind w:left="720" w:hanging="360"/>
      </w:pPr>
    </w:lvl>
    <w:lvl w:ilvl="1" w:tplc="2C090019" w:tentative="1">
      <w:start w:val="1"/>
      <w:numFmt w:val="lowerLetter"/>
      <w:lvlText w:val="%2."/>
      <w:lvlJc w:val="left"/>
      <w:pPr>
        <w:ind w:left="1440" w:hanging="360"/>
      </w:pPr>
    </w:lvl>
    <w:lvl w:ilvl="2" w:tplc="2C09001B" w:tentative="1">
      <w:start w:val="1"/>
      <w:numFmt w:val="lowerRoman"/>
      <w:lvlText w:val="%3."/>
      <w:lvlJc w:val="right"/>
      <w:pPr>
        <w:ind w:left="2160" w:hanging="180"/>
      </w:pPr>
    </w:lvl>
    <w:lvl w:ilvl="3" w:tplc="2C09000F" w:tentative="1">
      <w:start w:val="1"/>
      <w:numFmt w:val="decimal"/>
      <w:lvlText w:val="%4."/>
      <w:lvlJc w:val="left"/>
      <w:pPr>
        <w:ind w:left="2880" w:hanging="360"/>
      </w:pPr>
    </w:lvl>
    <w:lvl w:ilvl="4" w:tplc="2C090019" w:tentative="1">
      <w:start w:val="1"/>
      <w:numFmt w:val="lowerLetter"/>
      <w:lvlText w:val="%5."/>
      <w:lvlJc w:val="left"/>
      <w:pPr>
        <w:ind w:left="3600" w:hanging="360"/>
      </w:pPr>
    </w:lvl>
    <w:lvl w:ilvl="5" w:tplc="2C09001B" w:tentative="1">
      <w:start w:val="1"/>
      <w:numFmt w:val="lowerRoman"/>
      <w:lvlText w:val="%6."/>
      <w:lvlJc w:val="right"/>
      <w:pPr>
        <w:ind w:left="4320" w:hanging="180"/>
      </w:pPr>
    </w:lvl>
    <w:lvl w:ilvl="6" w:tplc="2C09000F" w:tentative="1">
      <w:start w:val="1"/>
      <w:numFmt w:val="decimal"/>
      <w:lvlText w:val="%7."/>
      <w:lvlJc w:val="left"/>
      <w:pPr>
        <w:ind w:left="5040" w:hanging="360"/>
      </w:pPr>
    </w:lvl>
    <w:lvl w:ilvl="7" w:tplc="2C090019" w:tentative="1">
      <w:start w:val="1"/>
      <w:numFmt w:val="lowerLetter"/>
      <w:lvlText w:val="%8."/>
      <w:lvlJc w:val="left"/>
      <w:pPr>
        <w:ind w:left="5760" w:hanging="360"/>
      </w:pPr>
    </w:lvl>
    <w:lvl w:ilvl="8" w:tplc="2C09001B" w:tentative="1">
      <w:start w:val="1"/>
      <w:numFmt w:val="lowerRoman"/>
      <w:lvlText w:val="%9."/>
      <w:lvlJc w:val="right"/>
      <w:pPr>
        <w:ind w:left="6480" w:hanging="180"/>
      </w:pPr>
    </w:lvl>
  </w:abstractNum>
  <w:abstractNum w:abstractNumId="1" w15:restartNumberingAfterBreak="0">
    <w:nsid w:val="6C4266DA"/>
    <w:multiLevelType w:val="hybridMultilevel"/>
    <w:tmpl w:val="EEF6E66C"/>
    <w:lvl w:ilvl="0" w:tplc="2C09000F">
      <w:start w:val="1"/>
      <w:numFmt w:val="decimal"/>
      <w:lvlText w:val="%1."/>
      <w:lvlJc w:val="left"/>
      <w:pPr>
        <w:ind w:left="720" w:hanging="360"/>
      </w:pPr>
    </w:lvl>
    <w:lvl w:ilvl="1" w:tplc="2C090019" w:tentative="1">
      <w:start w:val="1"/>
      <w:numFmt w:val="lowerLetter"/>
      <w:lvlText w:val="%2."/>
      <w:lvlJc w:val="left"/>
      <w:pPr>
        <w:ind w:left="1440" w:hanging="360"/>
      </w:pPr>
    </w:lvl>
    <w:lvl w:ilvl="2" w:tplc="2C09001B" w:tentative="1">
      <w:start w:val="1"/>
      <w:numFmt w:val="lowerRoman"/>
      <w:lvlText w:val="%3."/>
      <w:lvlJc w:val="right"/>
      <w:pPr>
        <w:ind w:left="2160" w:hanging="180"/>
      </w:pPr>
    </w:lvl>
    <w:lvl w:ilvl="3" w:tplc="2C09000F" w:tentative="1">
      <w:start w:val="1"/>
      <w:numFmt w:val="decimal"/>
      <w:lvlText w:val="%4."/>
      <w:lvlJc w:val="left"/>
      <w:pPr>
        <w:ind w:left="2880" w:hanging="360"/>
      </w:pPr>
    </w:lvl>
    <w:lvl w:ilvl="4" w:tplc="2C090019" w:tentative="1">
      <w:start w:val="1"/>
      <w:numFmt w:val="lowerLetter"/>
      <w:lvlText w:val="%5."/>
      <w:lvlJc w:val="left"/>
      <w:pPr>
        <w:ind w:left="3600" w:hanging="360"/>
      </w:pPr>
    </w:lvl>
    <w:lvl w:ilvl="5" w:tplc="2C09001B" w:tentative="1">
      <w:start w:val="1"/>
      <w:numFmt w:val="lowerRoman"/>
      <w:lvlText w:val="%6."/>
      <w:lvlJc w:val="right"/>
      <w:pPr>
        <w:ind w:left="4320" w:hanging="180"/>
      </w:pPr>
    </w:lvl>
    <w:lvl w:ilvl="6" w:tplc="2C09000F" w:tentative="1">
      <w:start w:val="1"/>
      <w:numFmt w:val="decimal"/>
      <w:lvlText w:val="%7."/>
      <w:lvlJc w:val="left"/>
      <w:pPr>
        <w:ind w:left="5040" w:hanging="360"/>
      </w:pPr>
    </w:lvl>
    <w:lvl w:ilvl="7" w:tplc="2C090019" w:tentative="1">
      <w:start w:val="1"/>
      <w:numFmt w:val="lowerLetter"/>
      <w:lvlText w:val="%8."/>
      <w:lvlJc w:val="left"/>
      <w:pPr>
        <w:ind w:left="5760" w:hanging="360"/>
      </w:pPr>
    </w:lvl>
    <w:lvl w:ilvl="8" w:tplc="2C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FFC"/>
    <w:rsid w:val="0006755D"/>
    <w:rsid w:val="00074E3A"/>
    <w:rsid w:val="000A53E9"/>
    <w:rsid w:val="00192AA7"/>
    <w:rsid w:val="00243788"/>
    <w:rsid w:val="00281066"/>
    <w:rsid w:val="00297ACB"/>
    <w:rsid w:val="00305CCA"/>
    <w:rsid w:val="003C6685"/>
    <w:rsid w:val="00506C23"/>
    <w:rsid w:val="006A2B38"/>
    <w:rsid w:val="0071788E"/>
    <w:rsid w:val="00741916"/>
    <w:rsid w:val="00845741"/>
    <w:rsid w:val="009A3330"/>
    <w:rsid w:val="009B050B"/>
    <w:rsid w:val="009D2422"/>
    <w:rsid w:val="00AA07A6"/>
    <w:rsid w:val="00AC12DF"/>
    <w:rsid w:val="00AC4308"/>
    <w:rsid w:val="00C10D42"/>
    <w:rsid w:val="00C26676"/>
    <w:rsid w:val="00C8366F"/>
    <w:rsid w:val="00D21178"/>
    <w:rsid w:val="00E50E3C"/>
    <w:rsid w:val="00E71FFC"/>
    <w:rsid w:val="00F61A42"/>
    <w:rsid w:val="00F95070"/>
  </w:rsids>
  <m:mathPr>
    <m:mathFont m:val="Cambria Math"/>
    <m:brkBin m:val="before"/>
    <m:brkBinSub m:val="--"/>
    <m:smallFrac m:val="0"/>
    <m:dispDef/>
    <m:lMargin m:val="0"/>
    <m:rMargin m:val="0"/>
    <m:defJc m:val="centerGroup"/>
    <m:wrapIndent m:val="1440"/>
    <m:intLim m:val="subSup"/>
    <m:naryLim m:val="undOvr"/>
  </m:mathPr>
  <w:themeFontLang w:val="en-T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933D9"/>
  <w15:chartTrackingRefBased/>
  <w15:docId w15:val="{58F18E8B-D587-4624-8E0F-197AC17B7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T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CA"/>
  </w:style>
  <w:style w:type="paragraph" w:styleId="Heading3">
    <w:name w:val="heading 3"/>
    <w:basedOn w:val="Normal"/>
    <w:link w:val="Heading3Char"/>
    <w:uiPriority w:val="9"/>
    <w:qFormat/>
    <w:rsid w:val="00D21178"/>
    <w:pPr>
      <w:spacing w:before="100" w:beforeAutospacing="1" w:after="100" w:afterAutospacing="1" w:line="240" w:lineRule="auto"/>
      <w:outlineLvl w:val="2"/>
    </w:pPr>
    <w:rPr>
      <w:rFonts w:ascii="Times New Roman" w:eastAsia="Times New Roman" w:hAnsi="Times New Roman" w:cs="Times New Roman"/>
      <w:b/>
      <w:bCs/>
      <w:sz w:val="27"/>
      <w:szCs w:val="27"/>
      <w:lang w:eastAsia="en-T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5CCA"/>
    <w:pPr>
      <w:ind w:left="720"/>
      <w:contextualSpacing/>
    </w:pPr>
  </w:style>
  <w:style w:type="paragraph" w:styleId="Title">
    <w:name w:val="Title"/>
    <w:basedOn w:val="Normal"/>
    <w:next w:val="Normal"/>
    <w:link w:val="TitleChar"/>
    <w:uiPriority w:val="10"/>
    <w:qFormat/>
    <w:rsid w:val="00E71FF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1FFC"/>
    <w:rPr>
      <w:rFonts w:asciiTheme="majorHAnsi" w:eastAsiaTheme="majorEastAsia" w:hAnsiTheme="majorHAnsi" w:cstheme="majorBidi"/>
      <w:spacing w:val="-10"/>
      <w:kern w:val="28"/>
      <w:sz w:val="56"/>
      <w:szCs w:val="56"/>
    </w:rPr>
  </w:style>
  <w:style w:type="character" w:customStyle="1" w:styleId="Heading3Char">
    <w:name w:val="Heading 3 Char"/>
    <w:basedOn w:val="DefaultParagraphFont"/>
    <w:link w:val="Heading3"/>
    <w:uiPriority w:val="9"/>
    <w:rsid w:val="00D21178"/>
    <w:rPr>
      <w:rFonts w:ascii="Times New Roman" w:eastAsia="Times New Roman" w:hAnsi="Times New Roman" w:cs="Times New Roman"/>
      <w:b/>
      <w:bCs/>
      <w:sz w:val="27"/>
      <w:szCs w:val="27"/>
      <w:lang w:eastAsia="en-TT"/>
    </w:rPr>
  </w:style>
  <w:style w:type="character" w:styleId="Strong">
    <w:name w:val="Strong"/>
    <w:basedOn w:val="DefaultParagraphFont"/>
    <w:uiPriority w:val="22"/>
    <w:qFormat/>
    <w:rsid w:val="00D211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285489">
      <w:bodyDiv w:val="1"/>
      <w:marLeft w:val="0"/>
      <w:marRight w:val="0"/>
      <w:marTop w:val="0"/>
      <w:marBottom w:val="0"/>
      <w:divBdr>
        <w:top w:val="none" w:sz="0" w:space="0" w:color="auto"/>
        <w:left w:val="none" w:sz="0" w:space="0" w:color="auto"/>
        <w:bottom w:val="none" w:sz="0" w:space="0" w:color="auto"/>
        <w:right w:val="none" w:sz="0" w:space="0" w:color="auto"/>
      </w:divBdr>
      <w:divsChild>
        <w:div w:id="700206056">
          <w:marLeft w:val="0"/>
          <w:marRight w:val="0"/>
          <w:marTop w:val="0"/>
          <w:marBottom w:val="0"/>
          <w:divBdr>
            <w:top w:val="none" w:sz="0" w:space="0" w:color="auto"/>
            <w:left w:val="none" w:sz="0" w:space="0" w:color="auto"/>
            <w:bottom w:val="none" w:sz="0" w:space="0" w:color="auto"/>
            <w:right w:val="none" w:sz="0" w:space="0" w:color="auto"/>
          </w:divBdr>
          <w:divsChild>
            <w:div w:id="109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
      <a:majorFont>
        <a:latin typeface="Grammond"/>
        <a:ea typeface=""/>
        <a:cs typeface=""/>
      </a:majorFont>
      <a:minorFont>
        <a:latin typeface="Constant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8615</TotalTime>
  <Pages>3</Pages>
  <Words>1283</Words>
  <Characters>7317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kistow</dc:creator>
  <cp:keywords/>
  <dc:description/>
  <cp:lastModifiedBy>roger kistow</cp:lastModifiedBy>
  <cp:revision>5</cp:revision>
  <dcterms:created xsi:type="dcterms:W3CDTF">2026-08-11T15:04:00Z</dcterms:created>
  <dcterms:modified xsi:type="dcterms:W3CDTF">2026-09-03T08:02:00Z</dcterms:modified>
</cp:coreProperties>
</file>